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6237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keepNext w:val="true"/>
        <w:tabs>
          <w:tab w:val="left" w:pos="6237" w:leader="none"/>
        </w:tabs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SHEEP CLASSES 2024</w:t>
      </w:r>
    </w:p>
    <w:p>
      <w:pPr>
        <w:keepNext w:val="true"/>
        <w:tabs>
          <w:tab w:val="left" w:pos="6237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Holding Number 49/344/8111</w:t>
      </w:r>
    </w:p>
    <w:p>
      <w:pPr>
        <w:keepNext w:val="true"/>
        <w:tabs>
          <w:tab w:val="left" w:pos="6237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7"/>
          <w:u w:val="single"/>
          <w:shd w:fill="auto" w:val="clear"/>
        </w:rPr>
        <w:t xml:space="preserve">Section Secretary:</w:t>
      </w: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 Mr Chris Taylor, Royd Farm, Royd Road, Meltham,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                              Holmfirth HD9 4BG                 Tel no. 07802 910644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JUDGING COMMENCES AT 10.30am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7"/>
          <w:shd w:fill="auto" w:val="clear"/>
        </w:rPr>
        <w:t xml:space="preserve">ENTRY FEE:</w:t>
      </w: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 £3.00 FOR ALL CLASSES (Young handler </w:t>
      </w: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 no entry fee)</w:t>
        <w:br/>
      </w:r>
      <w:r>
        <w:rPr>
          <w:rFonts w:ascii="Verdana" w:hAnsi="Verdana" w:cs="Verdana" w:eastAsia="Verdana"/>
          <w:b/>
          <w:color w:val="auto"/>
          <w:spacing w:val="0"/>
          <w:position w:val="0"/>
          <w:sz w:val="17"/>
          <w:shd w:fill="auto" w:val="clear"/>
        </w:rPr>
        <w:t xml:space="preserve">PRIZE MONEY -</w:t>
      </w: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 £10, £5, £5, Rosette to 3rd place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17"/>
          <w:u w:val="single"/>
          <w:shd w:fill="auto" w:val="clear"/>
        </w:rPr>
        <w:t xml:space="preserve">tROPHIES</w:t>
      </w:r>
      <w:r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- To be competed for annually</w:t>
      </w:r>
    </w:p>
    <w:tbl>
      <w:tblPr/>
      <w:tblGrid>
        <w:gridCol w:w="3060"/>
        <w:gridCol w:w="7272"/>
      </w:tblGrid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BETH WOODHEAD TROPHY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SHOW CHAMPION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WATERHOUSE TROPHY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CHAMPION SUFFOLK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HONLEY SHOW PERPETUAL TROPHY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BEST LOCAL SUFFOLK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(bred within 15 mile radius)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WHITWAM &amp; HAIGH TROPHY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CHAMPION TEXEL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MELVIN CARR PLATE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BEST TEXEL RAM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C &amp; S TRANSPORT TROPHY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CHAMPION RYELAND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GOLDTHORPES TROPHY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CHAMPION OTHER LOWLAND </w:t>
              <w:br/>
              <w:t xml:space="preserve">AND CONTINENTAL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HONLEY SHOW TROPHY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CHAMPION RARE BREED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HONLEY SHOW TROPHY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CHAMPION WHITEFACED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WOODLAND</w:t>
            </w:r>
          </w:p>
        </w:tc>
      </w:tr>
      <w:tr>
        <w:trPr>
          <w:trHeight w:val="227" w:hRule="auto"/>
          <w:jc w:val="left"/>
        </w:trPr>
        <w:tc>
          <w:tcPr>
            <w:tcW w:w="30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GI CUP</w:t>
            </w:r>
          </w:p>
        </w:tc>
        <w:tc>
          <w:tcPr>
            <w:tcW w:w="7272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Presented to the BEST YOUNG HANDLER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All accredited sheep must be accompanied by the green SAC form, which must be in date and handed to the Steward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7"/>
          <w:shd w:fill="auto" w:val="clear"/>
        </w:rPr>
        <w:t xml:space="preserve">before </w:t>
      </w: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unloading. No accredited sheep can be unloaded without this form.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Each breeder may only show a maximum of two exhibits per class.</w:t>
        <w:br/>
        <w:t xml:space="preserve">Honley Show is unable to provide any hay or straw for the exhibits.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All vehicles must clear the showground by 9.30am to relevant parking facilities and livestock must remain on the showground until 5.00pm.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7"/>
          <w:shd w:fill="auto" w:val="clear"/>
        </w:rPr>
        <w:t xml:space="preserve">There will be no movement of motorised vehicles on the Showfield between 9.30am and 5pm. 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An AML form will be sent out with entry passes.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7"/>
          <w:u w:val="single"/>
          <w:shd w:fill="auto" w:val="clear"/>
        </w:rPr>
        <w:t xml:space="preserve">Please send SAE with your entry form.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. Large number entries at discretion of Secretary.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All sheep must be owned by the Exhibitor for 60 days prior to the Show.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  <w:t xml:space="preserve">SAC APPROVED FACILITIES FOR M/V ACCREDITED FLOCKS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Please note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 minimum of 5 sheep in any class is required to judge successfully.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Please encourage other breeders in your society to enter.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i/>
          <w:color w:val="auto"/>
          <w:spacing w:val="0"/>
          <w:position w:val="0"/>
          <w:sz w:val="17"/>
          <w:u w:val="single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7"/>
          <w:u w:val="single"/>
          <w:shd w:fill="auto" w:val="clear"/>
        </w:rPr>
        <w:t xml:space="preserve">All entries for Sheep Section close Friday 21st June 2024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628"/>
        <w:gridCol w:w="3960"/>
      </w:tblGrid>
      <w:tr>
        <w:trPr>
          <w:trHeight w:val="1" w:hRule="atLeast"/>
          <w:jc w:val="left"/>
        </w:trPr>
        <w:tc>
          <w:tcPr>
            <w:tcW w:w="2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TEXEL </w:t>
            </w: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Judge: TBA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This class is run under the auspices of the Texel Sheep Society Ltd.</w:t>
      </w:r>
    </w:p>
    <w:tbl>
      <w:tblPr>
        <w:tblInd w:w="108" w:type="dxa"/>
      </w:tblPr>
      <w:tblGrid>
        <w:gridCol w:w="1134"/>
        <w:gridCol w:w="5103"/>
      </w:tblGrid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ram (Ram 1B)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 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ewe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5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6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7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Group of 3 - 2 females, 1 male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The BRITISH TEXEL SOCIETY offers rosettes to the reserve &amp; breed champions.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3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451"/>
        <w:gridCol w:w="1926"/>
        <w:gridCol w:w="2610"/>
        <w:gridCol w:w="810"/>
      </w:tblGrid>
      <w:tr>
        <w:trPr>
          <w:trHeight w:val="1" w:hRule="atLeast"/>
          <w:jc w:val="left"/>
        </w:trPr>
        <w:tc>
          <w:tcPr>
            <w:tcW w:w="43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SUFFOLK</w:t>
            </w:r>
          </w:p>
        </w:tc>
        <w:tc>
          <w:tcPr>
            <w:tcW w:w="3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Judge: TBA</w:t>
            </w:r>
          </w:p>
        </w:tc>
      </w:tr>
      <w:tr>
        <w:trPr>
          <w:trHeight w:val="1" w:hRule="atLeast"/>
          <w:jc w:val="left"/>
        </w:trPr>
        <w:tc>
          <w:tcPr>
            <w:tcW w:w="2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8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ram </w:t>
            </w:r>
          </w:p>
        </w:tc>
      </w:tr>
      <w:tr>
        <w:trPr>
          <w:trHeight w:val="1" w:hRule="atLeast"/>
          <w:jc w:val="left"/>
        </w:trPr>
        <w:tc>
          <w:tcPr>
            <w:tcW w:w="2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9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</w:t>
            </w:r>
          </w:p>
        </w:tc>
      </w:tr>
      <w:tr>
        <w:trPr>
          <w:trHeight w:val="1" w:hRule="atLeast"/>
          <w:jc w:val="left"/>
        </w:trPr>
        <w:tc>
          <w:tcPr>
            <w:tcW w:w="2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10 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lamb - born 2024</w:t>
            </w:r>
          </w:p>
        </w:tc>
      </w:tr>
      <w:tr>
        <w:trPr>
          <w:trHeight w:val="1" w:hRule="atLeast"/>
          <w:jc w:val="left"/>
        </w:trPr>
        <w:tc>
          <w:tcPr>
            <w:tcW w:w="2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11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ewe </w:t>
            </w:r>
          </w:p>
        </w:tc>
      </w:tr>
      <w:tr>
        <w:trPr>
          <w:trHeight w:val="1" w:hRule="atLeast"/>
          <w:jc w:val="left"/>
        </w:trPr>
        <w:tc>
          <w:tcPr>
            <w:tcW w:w="2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12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</w:t>
            </w:r>
          </w:p>
        </w:tc>
      </w:tr>
      <w:tr>
        <w:trPr>
          <w:trHeight w:val="1" w:hRule="atLeast"/>
          <w:jc w:val="left"/>
        </w:trPr>
        <w:tc>
          <w:tcPr>
            <w:tcW w:w="2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13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 lamb - born 2024</w:t>
            </w:r>
          </w:p>
        </w:tc>
      </w:tr>
      <w:tr>
        <w:trPr>
          <w:trHeight w:val="1" w:hRule="atLeast"/>
          <w:jc w:val="left"/>
        </w:trPr>
        <w:tc>
          <w:tcPr>
            <w:tcW w:w="2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14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Group of 3 - 2 females, 1 male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THE SUFFOLK SOCIETY offers breed champion rosette.</w:t>
      </w:r>
    </w:p>
    <w:p>
      <w:pPr>
        <w:tabs>
          <w:tab w:val="left" w:pos="43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tbl>
      <w:tblPr>
        <w:tblInd w:w="108" w:type="dxa"/>
      </w:tblPr>
      <w:tblGrid>
        <w:gridCol w:w="1134"/>
        <w:gridCol w:w="1843"/>
        <w:gridCol w:w="2693"/>
        <w:gridCol w:w="1134"/>
      </w:tblGrid>
      <w:tr>
        <w:trPr>
          <w:trHeight w:val="1" w:hRule="atLeast"/>
          <w:jc w:val="left"/>
        </w:trPr>
        <w:tc>
          <w:tcPr>
            <w:tcW w:w="29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RYELAND WHITE</w:t>
            </w:r>
          </w:p>
        </w:tc>
        <w:tc>
          <w:tcPr>
            <w:tcW w:w="38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Judge:  TBA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15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ram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16 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17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18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ewe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19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20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21</w:t>
            </w:r>
          </w:p>
        </w:tc>
        <w:tc>
          <w:tcPr>
            <w:tcW w:w="45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Group of 3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2 females, 1 male</w:t>
            </w:r>
          </w:p>
        </w:tc>
      </w:tr>
    </w:tbl>
    <w:p>
      <w:pPr>
        <w:tabs>
          <w:tab w:val="left" w:pos="43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3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</w:p>
    <w:tbl>
      <w:tblPr>
        <w:tblInd w:w="108" w:type="dxa"/>
      </w:tblPr>
      <w:tblGrid>
        <w:gridCol w:w="3240"/>
        <w:gridCol w:w="3420"/>
      </w:tblGrid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WHITEFACED WOODLAND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Judge:  TBA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This is a qualifying Show for the national championship to be held at Hope Show.</w:t>
      </w:r>
    </w:p>
    <w:tbl>
      <w:tblPr>
        <w:tblInd w:w="108" w:type="dxa"/>
      </w:tblPr>
      <w:tblGrid>
        <w:gridCol w:w="2263"/>
        <w:gridCol w:w="2147"/>
        <w:gridCol w:w="3237"/>
        <w:gridCol w:w="1334"/>
        <w:gridCol w:w="1526"/>
      </w:tblGrid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22</w:t>
            </w:r>
          </w:p>
        </w:tc>
        <w:tc>
          <w:tcPr>
            <w:tcW w:w="82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ram 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23</w:t>
            </w:r>
          </w:p>
        </w:tc>
        <w:tc>
          <w:tcPr>
            <w:tcW w:w="82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24</w:t>
            </w:r>
          </w:p>
        </w:tc>
        <w:tc>
          <w:tcPr>
            <w:tcW w:w="82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lamb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born 2024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25</w:t>
            </w:r>
          </w:p>
        </w:tc>
        <w:tc>
          <w:tcPr>
            <w:tcW w:w="82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 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26</w:t>
            </w:r>
          </w:p>
        </w:tc>
        <w:tc>
          <w:tcPr>
            <w:tcW w:w="82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27</w:t>
            </w:r>
          </w:p>
        </w:tc>
        <w:tc>
          <w:tcPr>
            <w:tcW w:w="82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 lamb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born 2024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28</w:t>
            </w:r>
          </w:p>
        </w:tc>
        <w:tc>
          <w:tcPr>
            <w:tcW w:w="82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Group of 3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2 females, 1 male</w:t>
            </w:r>
          </w:p>
        </w:tc>
      </w:tr>
      <w:tr>
        <w:trPr>
          <w:trHeight w:val="1" w:hRule="atLeast"/>
          <w:jc w:val="left"/>
        </w:trPr>
        <w:tc>
          <w:tcPr>
            <w:tcW w:w="1050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REYLAND COLOURED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ab/>
              <w:tab/>
            </w:r>
          </w:p>
        </w:tc>
        <w:tc>
          <w:tcPr>
            <w:tcW w:w="45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Judge: TBA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29</w:t>
            </w:r>
          </w:p>
        </w:tc>
        <w:tc>
          <w:tcPr>
            <w:tcW w:w="5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ram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30</w:t>
            </w:r>
          </w:p>
        </w:tc>
        <w:tc>
          <w:tcPr>
            <w:tcW w:w="5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31</w:t>
            </w:r>
          </w:p>
        </w:tc>
        <w:tc>
          <w:tcPr>
            <w:tcW w:w="5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lamb - born 2024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32</w:t>
            </w:r>
          </w:p>
        </w:tc>
        <w:tc>
          <w:tcPr>
            <w:tcW w:w="5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33</w:t>
            </w:r>
          </w:p>
        </w:tc>
        <w:tc>
          <w:tcPr>
            <w:tcW w:w="5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34</w:t>
            </w:r>
          </w:p>
        </w:tc>
        <w:tc>
          <w:tcPr>
            <w:tcW w:w="5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 lamb - born 2024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35</w:t>
            </w:r>
          </w:p>
        </w:tc>
        <w:tc>
          <w:tcPr>
            <w:tcW w:w="5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Group of 3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2 females, 1 male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</w:p>
    <w:tbl>
      <w:tblPr>
        <w:tblInd w:w="108" w:type="dxa"/>
      </w:tblPr>
      <w:tblGrid>
        <w:gridCol w:w="1276"/>
        <w:gridCol w:w="2324"/>
        <w:gridCol w:w="3240"/>
      </w:tblGrid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DERBYSHIRE GRITSTONE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Judge: TBA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36</w:t>
            </w:r>
          </w:p>
        </w:tc>
        <w:tc>
          <w:tcPr>
            <w:tcW w:w="55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ram 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37</w:t>
            </w:r>
          </w:p>
        </w:tc>
        <w:tc>
          <w:tcPr>
            <w:tcW w:w="55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38</w:t>
            </w:r>
          </w:p>
        </w:tc>
        <w:tc>
          <w:tcPr>
            <w:tcW w:w="55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39</w:t>
            </w:r>
          </w:p>
        </w:tc>
        <w:tc>
          <w:tcPr>
            <w:tcW w:w="55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40</w:t>
            </w:r>
          </w:p>
        </w:tc>
        <w:tc>
          <w:tcPr>
            <w:tcW w:w="55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41</w:t>
            </w:r>
          </w:p>
        </w:tc>
        <w:tc>
          <w:tcPr>
            <w:tcW w:w="55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42 </w:t>
            </w:r>
          </w:p>
        </w:tc>
        <w:tc>
          <w:tcPr>
            <w:tcW w:w="55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Group of 3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2 females, 1 male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2"/>
          <w:shd w:fill="auto" w:val="clear"/>
        </w:rPr>
      </w:pPr>
    </w:p>
    <w:tbl>
      <w:tblPr>
        <w:tblInd w:w="108" w:type="dxa"/>
      </w:tblPr>
      <w:tblGrid>
        <w:gridCol w:w="3157"/>
        <w:gridCol w:w="4209"/>
      </w:tblGrid>
      <w:tr>
        <w:trPr>
          <w:trHeight w:val="1" w:hRule="atLeast"/>
          <w:jc w:val="left"/>
        </w:trPr>
        <w:tc>
          <w:tcPr>
            <w:tcW w:w="31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CONTINENTAL OTHER BREEDS</w:t>
            </w:r>
          </w:p>
        </w:tc>
        <w:tc>
          <w:tcPr>
            <w:tcW w:w="42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Judge: TBA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Exhibits must not have been shown in any other class.</w:t>
      </w:r>
    </w:p>
    <w:tbl>
      <w:tblPr>
        <w:tblInd w:w="108" w:type="dxa"/>
      </w:tblPr>
      <w:tblGrid>
        <w:gridCol w:w="1276"/>
        <w:gridCol w:w="4394"/>
      </w:tblGrid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43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shearling 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44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45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46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47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48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49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Group of 3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2 females, 1 male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UK Other breeds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Judge: TBA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50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ram 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51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52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Ram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53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Shearling 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54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55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Ewe lamb - born 2024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Class 56 </w:t>
            </w: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Group of 3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2 females, 1 male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YOUNG HANDLER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 xml:space="preserve">To be judged after completion of other classes.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Class 58</w:t>
        <w:tab/>
        <w:t xml:space="preserve">Age 2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6 years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Class 59</w:t>
        <w:tab/>
        <w:t xml:space="preserve">Age 7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11 years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Class 60</w:t>
        <w:tab/>
        <w:t xml:space="preserve">Age 12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15 years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Grand Parade at 4pm 1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st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£100, 2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nd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£50 and 3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rd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£25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Sponsored by Bailey Smailes Solicitors, Holmfirth &amp; Huddersfield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