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DB" w:rsidRDefault="001C01DB" w:rsidP="001C01DB">
      <w:pPr>
        <w:pStyle w:val="Title"/>
        <w:rPr>
          <w:rFonts w:ascii="Times New Roman" w:hAnsi="Times New Roman"/>
          <w:sz w:val="24"/>
          <w:szCs w:val="24"/>
        </w:rPr>
      </w:pPr>
    </w:p>
    <w:p w:rsidR="001C01DB" w:rsidRDefault="001C01DB" w:rsidP="001C01DB">
      <w:pPr>
        <w:pStyle w:val="Title"/>
        <w:rPr>
          <w:rFonts w:ascii="Times New Roman" w:hAnsi="Times New Roman"/>
          <w:sz w:val="24"/>
          <w:szCs w:val="24"/>
        </w:rPr>
      </w:pPr>
    </w:p>
    <w:p w:rsidR="001C01DB" w:rsidRDefault="00D17922" w:rsidP="00D1792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731510" cy="3968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22" w:rsidRDefault="00D17922" w:rsidP="00D17922">
      <w:pPr>
        <w:pStyle w:val="Heading1"/>
        <w:rPr>
          <w:rFonts w:ascii="Times New Roman" w:hAnsi="Times New Roman"/>
          <w:sz w:val="24"/>
          <w:szCs w:val="24"/>
        </w:rPr>
      </w:pPr>
    </w:p>
    <w:p w:rsidR="00D17922" w:rsidRPr="00D17922" w:rsidRDefault="00D17922" w:rsidP="00D17922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Company/Org:</w:t>
      </w:r>
      <w:r>
        <w:rPr>
          <w:rFonts w:ascii="Times New Roman" w:hAnsi="Times New Roman"/>
          <w:sz w:val="24"/>
          <w:szCs w:val="24"/>
        </w:rPr>
        <w:br/>
      </w:r>
    </w:p>
    <w:p w:rsidR="001C01DB" w:rsidRDefault="001C01DB" w:rsidP="001C01DB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Assessor Name: </w:t>
      </w:r>
      <w:r w:rsidR="00D17922">
        <w:rPr>
          <w:rFonts w:ascii="Times New Roman" w:hAnsi="Times New Roman"/>
          <w:sz w:val="24"/>
          <w:szCs w:val="24"/>
        </w:rPr>
        <w:tab/>
      </w:r>
      <w:r w:rsidR="00D17922">
        <w:rPr>
          <w:rFonts w:ascii="Times New Roman" w:hAnsi="Times New Roman"/>
          <w:sz w:val="24"/>
          <w:szCs w:val="24"/>
        </w:rPr>
        <w:tab/>
      </w:r>
      <w:r w:rsidR="00D17922">
        <w:rPr>
          <w:rFonts w:ascii="Times New Roman" w:hAnsi="Times New Roman"/>
          <w:sz w:val="24"/>
          <w:szCs w:val="24"/>
        </w:rPr>
        <w:tab/>
      </w:r>
      <w:r w:rsidR="00D17922">
        <w:rPr>
          <w:rFonts w:ascii="Times New Roman" w:hAnsi="Times New Roman"/>
          <w:sz w:val="24"/>
          <w:szCs w:val="24"/>
        </w:rPr>
        <w:tab/>
      </w:r>
      <w:r w:rsidR="00D17922">
        <w:rPr>
          <w:rFonts w:ascii="Times New Roman" w:hAnsi="Times New Roman"/>
          <w:sz w:val="24"/>
          <w:szCs w:val="24"/>
        </w:rPr>
        <w:tab/>
      </w:r>
      <w:r w:rsidR="00D17922">
        <w:rPr>
          <w:rFonts w:ascii="Times New Roman" w:hAnsi="Times New Roman"/>
          <w:sz w:val="24"/>
          <w:szCs w:val="24"/>
        </w:rPr>
        <w:tab/>
      </w:r>
      <w:r w:rsidR="00D17922">
        <w:rPr>
          <w:rFonts w:ascii="Times New Roman" w:hAnsi="Times New Roman"/>
          <w:sz w:val="24"/>
          <w:szCs w:val="24"/>
        </w:rPr>
        <w:tab/>
        <w:t>Date:</w:t>
      </w:r>
      <w:r w:rsidR="00D17922">
        <w:rPr>
          <w:rFonts w:ascii="Times New Roman" w:hAnsi="Times New Roman"/>
          <w:sz w:val="24"/>
          <w:szCs w:val="24"/>
        </w:rPr>
        <w:tab/>
      </w:r>
    </w:p>
    <w:p w:rsidR="001C01DB" w:rsidRDefault="001C01DB" w:rsidP="001C01DB">
      <w:pPr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938"/>
        <w:gridCol w:w="1642"/>
        <w:gridCol w:w="1239"/>
        <w:gridCol w:w="2788"/>
      </w:tblGrid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DB" w:rsidRPr="001C01DB" w:rsidRDefault="001C01D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01DB">
              <w:rPr>
                <w:rFonts w:ascii="Times New Roman" w:hAnsi="Times New Roman"/>
                <w:b/>
                <w:bCs/>
                <w:szCs w:val="24"/>
              </w:rPr>
              <w:t>HAZARD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DB" w:rsidRPr="001C01DB" w:rsidRDefault="001C01D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Yes/N</w:t>
            </w:r>
            <w:r w:rsidRPr="001C01DB">
              <w:rPr>
                <w:rFonts w:ascii="Times New Roman" w:hAnsi="Times New Roman"/>
                <w:b/>
                <w:bCs/>
                <w:szCs w:val="24"/>
              </w:rPr>
              <w:t>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DB" w:rsidRPr="001C01DB" w:rsidRDefault="001C01D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01DB">
              <w:rPr>
                <w:rFonts w:ascii="Times New Roman" w:hAnsi="Times New Roman"/>
                <w:b/>
                <w:bCs/>
                <w:szCs w:val="24"/>
              </w:rPr>
              <w:t>RISK - What is the likely outcome?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DB" w:rsidRPr="001C01DB" w:rsidRDefault="001C01DB" w:rsidP="001C01D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Is r</w:t>
            </w:r>
            <w:r w:rsidRPr="001C01DB">
              <w:rPr>
                <w:rFonts w:ascii="Times New Roman" w:hAnsi="Times New Roman"/>
                <w:b/>
                <w:bCs/>
                <w:szCs w:val="24"/>
              </w:rPr>
              <w:t xml:space="preserve">isk </w:t>
            </w:r>
            <w:r>
              <w:rPr>
                <w:rFonts w:ascii="Times New Roman" w:hAnsi="Times New Roman"/>
                <w:b/>
                <w:bCs/>
                <w:szCs w:val="24"/>
              </w:rPr>
              <w:t>h</w:t>
            </w:r>
            <w:r w:rsidRPr="001C01DB">
              <w:rPr>
                <w:rFonts w:ascii="Times New Roman" w:hAnsi="Times New Roman"/>
                <w:b/>
                <w:bCs/>
                <w:szCs w:val="24"/>
              </w:rPr>
              <w:t xml:space="preserve">igh, </w:t>
            </w:r>
            <w:r>
              <w:rPr>
                <w:rFonts w:ascii="Times New Roman" w:hAnsi="Times New Roman"/>
                <w:b/>
                <w:bCs/>
                <w:szCs w:val="24"/>
              </w:rPr>
              <w:t>m</w:t>
            </w:r>
            <w:r w:rsidRPr="001C01DB">
              <w:rPr>
                <w:rFonts w:ascii="Times New Roman" w:hAnsi="Times New Roman"/>
                <w:b/>
                <w:bCs/>
                <w:szCs w:val="24"/>
              </w:rPr>
              <w:t xml:space="preserve">edium, </w:t>
            </w:r>
            <w:r>
              <w:rPr>
                <w:rFonts w:ascii="Times New Roman" w:hAnsi="Times New Roman"/>
                <w:b/>
                <w:bCs/>
                <w:szCs w:val="24"/>
              </w:rPr>
              <w:t>l</w:t>
            </w:r>
            <w:r w:rsidRPr="001C01DB">
              <w:rPr>
                <w:rFonts w:ascii="Times New Roman" w:hAnsi="Times New Roman"/>
                <w:b/>
                <w:bCs/>
                <w:szCs w:val="24"/>
              </w:rPr>
              <w:t>ow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DB" w:rsidRPr="001C01DB" w:rsidRDefault="001C01D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01DB">
              <w:rPr>
                <w:rFonts w:ascii="Times New Roman" w:hAnsi="Times New Roman"/>
                <w:b/>
                <w:bCs/>
                <w:szCs w:val="24"/>
              </w:rPr>
              <w:t xml:space="preserve">What action are you taking to eliminate AND/OR minimise the risk? </w:t>
            </w:r>
          </w:p>
        </w:tc>
      </w:tr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C01DB" w:rsidRDefault="001C01DB" w:rsidP="001C01D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1C01DB">
              <w:rPr>
                <w:rFonts w:ascii="Times New Roman" w:hAnsi="Times New Roman"/>
                <w:sz w:val="22"/>
                <w:szCs w:val="22"/>
              </w:rPr>
              <w:t>TRIP AND SLIP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C01DB" w:rsidRDefault="001C01DB" w:rsidP="001C01D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1C01DB">
              <w:rPr>
                <w:rFonts w:ascii="Times New Roman" w:hAnsi="Times New Roman"/>
                <w:sz w:val="22"/>
                <w:szCs w:val="22"/>
              </w:rPr>
              <w:t>ELECTRIC SHOCK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C01DB" w:rsidRDefault="001C01DB" w:rsidP="001C0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1DB">
              <w:rPr>
                <w:rFonts w:ascii="Times New Roman" w:hAnsi="Times New Roman"/>
                <w:b/>
                <w:bCs/>
              </w:rPr>
              <w:t>FIRE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7922" w:rsidTr="001C01DB">
        <w:trPr>
          <w:trHeight w:val="41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C01DB" w:rsidRDefault="001C01DB" w:rsidP="001C0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1DB">
              <w:rPr>
                <w:rFonts w:ascii="Times New Roman" w:hAnsi="Times New Roman"/>
                <w:b/>
                <w:bCs/>
              </w:rPr>
              <w:t>NOISE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C01DB" w:rsidRDefault="001C01DB" w:rsidP="001C0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1DB">
              <w:rPr>
                <w:rFonts w:ascii="Times New Roman" w:hAnsi="Times New Roman"/>
                <w:b/>
                <w:bCs/>
              </w:rPr>
              <w:t>HOT/COLD SURFACE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DB" w:rsidRPr="001C01DB" w:rsidRDefault="001C0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1DB">
              <w:rPr>
                <w:rFonts w:ascii="Times New Roman" w:hAnsi="Times New Roman"/>
                <w:b/>
                <w:bCs/>
              </w:rPr>
              <w:t xml:space="preserve">MACHINE HAZARD  - </w:t>
            </w:r>
            <w:r w:rsidRPr="001C01DB">
              <w:rPr>
                <w:rFonts w:ascii="Times New Roman" w:hAnsi="Times New Roman"/>
                <w:b/>
                <w:bCs/>
                <w:sz w:val="20"/>
              </w:rPr>
              <w:t xml:space="preserve">entangle, ejection, drawn in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DB" w:rsidRPr="001C01DB" w:rsidRDefault="001C01DB">
            <w:pPr>
              <w:pStyle w:val="BodyTex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C01DB">
              <w:rPr>
                <w:rFonts w:ascii="Times New Roman" w:hAnsi="Times New Roman"/>
                <w:sz w:val="22"/>
                <w:szCs w:val="22"/>
              </w:rPr>
              <w:t>HEAVY/ DIFFICULT LOAD HANDLING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C01DB" w:rsidRDefault="001C01DB" w:rsidP="001C0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1DB">
              <w:rPr>
                <w:rFonts w:ascii="Times New Roman" w:hAnsi="Times New Roman"/>
                <w:b/>
                <w:bCs/>
              </w:rPr>
              <w:t>FUMES/VAPOURS/ MISTS/DUSTS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C01DB" w:rsidRDefault="001C01DB" w:rsidP="001C01D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1C01DB">
              <w:rPr>
                <w:rFonts w:ascii="Times New Roman" w:hAnsi="Times New Roman"/>
                <w:sz w:val="22"/>
                <w:szCs w:val="22"/>
              </w:rPr>
              <w:t>CHEMICALS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DB" w:rsidRPr="001C01DB" w:rsidRDefault="001C01D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1C01DB">
              <w:rPr>
                <w:rFonts w:ascii="Times New Roman" w:hAnsi="Times New Roman"/>
                <w:sz w:val="22"/>
                <w:szCs w:val="22"/>
              </w:rPr>
              <w:t xml:space="preserve"> GAZEBO/MARQUEE</w:t>
            </w:r>
          </w:p>
          <w:p w:rsidR="001C01DB" w:rsidRPr="001C01DB" w:rsidRDefault="001C01DB">
            <w:pPr>
              <w:pStyle w:val="Heading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C01DB">
              <w:rPr>
                <w:rFonts w:ascii="Times New Roman" w:hAnsi="Times New Roman"/>
                <w:sz w:val="22"/>
                <w:szCs w:val="22"/>
              </w:rPr>
              <w:t>STRUCTURE FALL/COLLAPSE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DB" w:rsidRPr="001C01DB" w:rsidRDefault="001C0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1DB">
              <w:rPr>
                <w:rFonts w:ascii="Times New Roman" w:hAnsi="Times New Roman"/>
                <w:b/>
                <w:bCs/>
              </w:rPr>
              <w:t>LOSS OF CONTROL OF VEHICLE/</w:t>
            </w:r>
            <w:r w:rsidRPr="001C01DB">
              <w:rPr>
                <w:rFonts w:ascii="Times New Roman" w:hAnsi="Times New Roman"/>
              </w:rPr>
              <w:t xml:space="preserve"> </w:t>
            </w:r>
            <w:r w:rsidRPr="001C01DB">
              <w:rPr>
                <w:rFonts w:ascii="Times New Roman" w:hAnsi="Times New Roman"/>
                <w:b/>
                <w:bCs/>
              </w:rPr>
              <w:t>EQUIPMENT/ANIMAL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7922" w:rsidTr="001C01D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Default="001C01DB" w:rsidP="001C01D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1C01DB">
              <w:rPr>
                <w:rFonts w:ascii="Times New Roman" w:hAnsi="Times New Roman"/>
                <w:sz w:val="22"/>
                <w:szCs w:val="22"/>
              </w:rPr>
              <w:t>FOOD CONTAMINATION</w:t>
            </w:r>
          </w:p>
          <w:p w:rsidR="001C01DB" w:rsidRPr="001C01DB" w:rsidRDefault="001C01DB" w:rsidP="001C01DB">
            <w:pPr>
              <w:rPr>
                <w:lang w:val="en-GB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B" w:rsidRPr="0018401D" w:rsidRDefault="001C01DB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1C01DB" w:rsidRDefault="001C01DB" w:rsidP="001C01DB">
      <w:pPr>
        <w:tabs>
          <w:tab w:val="left" w:pos="3810"/>
        </w:tabs>
        <w:rPr>
          <w:rFonts w:ascii="Times New Roman" w:hAnsi="Times New Roman"/>
          <w:bCs/>
          <w:sz w:val="24"/>
          <w:szCs w:val="24"/>
        </w:rPr>
      </w:pPr>
    </w:p>
    <w:p w:rsidR="00D17922" w:rsidRDefault="00D17922" w:rsidP="001C01DB">
      <w:pPr>
        <w:tabs>
          <w:tab w:val="left" w:pos="3810"/>
        </w:tabs>
      </w:pPr>
    </w:p>
    <w:sectPr w:rsidR="00D179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DB" w:rsidRDefault="001C01DB" w:rsidP="001C01DB">
      <w:pPr>
        <w:spacing w:after="0" w:line="240" w:lineRule="auto"/>
      </w:pPr>
      <w:r>
        <w:separator/>
      </w:r>
    </w:p>
  </w:endnote>
  <w:endnote w:type="continuationSeparator" w:id="0">
    <w:p w:rsidR="001C01DB" w:rsidRDefault="001C01DB" w:rsidP="001C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DB" w:rsidRDefault="001C01DB" w:rsidP="001C01DB">
      <w:pPr>
        <w:spacing w:after="0" w:line="240" w:lineRule="auto"/>
      </w:pPr>
      <w:r>
        <w:separator/>
      </w:r>
    </w:p>
  </w:footnote>
  <w:footnote w:type="continuationSeparator" w:id="0">
    <w:p w:rsidR="001C01DB" w:rsidRDefault="001C01DB" w:rsidP="001C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DB" w:rsidRDefault="001C01DB">
    <w:pPr>
      <w:pStyle w:val="Header"/>
      <w:jc w:val="center"/>
      <w:rPr>
        <w:color w:val="365F91" w:themeColor="accent1" w:themeShade="BF"/>
      </w:rPr>
    </w:pPr>
    <w:r>
      <w:rPr>
        <w:noProof/>
        <w:color w:val="4F81BD" w:themeColor="accent1"/>
        <w:lang w:val="en-GB" w:eastAsia="en-GB"/>
      </w:rPr>
      <w:drawing>
        <wp:anchor distT="0" distB="0" distL="114300" distR="114300" simplePos="0" relativeHeight="251658240" behindDoc="1" locked="0" layoutInCell="1" allowOverlap="1" wp14:anchorId="37DF7387" wp14:editId="125FC88E">
          <wp:simplePos x="0" y="0"/>
          <wp:positionH relativeFrom="column">
            <wp:posOffset>4362450</wp:posOffset>
          </wp:positionH>
          <wp:positionV relativeFrom="paragraph">
            <wp:posOffset>-240030</wp:posOffset>
          </wp:positionV>
          <wp:extent cx="1866900" cy="952500"/>
          <wp:effectExtent l="0" t="0" r="0" b="0"/>
          <wp:wrapTight wrapText="bothSides">
            <wp:wrapPolygon edited="0">
              <wp:start x="7494" y="0"/>
              <wp:lineTo x="5290" y="864"/>
              <wp:lineTo x="220" y="5616"/>
              <wp:lineTo x="0" y="11232"/>
              <wp:lineTo x="441" y="15984"/>
              <wp:lineTo x="6171" y="20736"/>
              <wp:lineTo x="8155" y="21168"/>
              <wp:lineTo x="13224" y="21168"/>
              <wp:lineTo x="15208" y="20736"/>
              <wp:lineTo x="20939" y="15984"/>
              <wp:lineTo x="21380" y="12096"/>
              <wp:lineTo x="21159" y="5616"/>
              <wp:lineTo x="15869" y="864"/>
              <wp:lineTo x="13445" y="0"/>
              <wp:lineTo x="749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ley-sho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365F91" w:themeColor="accent1" w:themeShade="BF"/>
        </w:rPr>
        <w:alias w:val="Title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 xml:space="preserve">     </w:t>
        </w:r>
      </w:sdtContent>
    </w:sdt>
  </w:p>
  <w:p w:rsidR="001C01DB" w:rsidRDefault="001C0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DB"/>
    <w:rsid w:val="0018401D"/>
    <w:rsid w:val="001C01DB"/>
    <w:rsid w:val="00A411F0"/>
    <w:rsid w:val="00D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C01D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C01D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1D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C01DB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1C01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C01DB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1C01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C01DB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D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0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DB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DB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C01D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C01D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1D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C01DB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1C01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C01DB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1C01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C01DB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D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0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DB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DB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88BA-E4DD-4E60-B0DD-A573C6C4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453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2022-03-21T19:35:00Z</dcterms:created>
  <dcterms:modified xsi:type="dcterms:W3CDTF">2022-03-21T20:45:00Z</dcterms:modified>
</cp:coreProperties>
</file>